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10"/>
        <w:gridCol w:w="540"/>
        <w:gridCol w:w="540"/>
        <w:gridCol w:w="630"/>
      </w:tblGrid>
      <w:tr w:rsidR="00F711DD" w:rsidRPr="00F711DD" w:rsidTr="001C0946">
        <w:trPr>
          <w:trHeight w:val="332"/>
        </w:trPr>
        <w:tc>
          <w:tcPr>
            <w:tcW w:w="540" w:type="dxa"/>
            <w:shd w:val="clear" w:color="auto" w:fill="D9D9D9" w:themeFill="background1" w:themeFillShade="D9"/>
          </w:tcPr>
          <w:p w:rsidR="00F711DD" w:rsidRPr="00F711DD" w:rsidRDefault="00F711DD" w:rsidP="00F711DD">
            <w:bookmarkStart w:id="0" w:name="_GoBack"/>
            <w:bookmarkEnd w:id="0"/>
          </w:p>
        </w:tc>
        <w:tc>
          <w:tcPr>
            <w:tcW w:w="8910" w:type="dxa"/>
            <w:shd w:val="clear" w:color="auto" w:fill="D9D9D9" w:themeFill="background1" w:themeFillShade="D9"/>
          </w:tcPr>
          <w:p w:rsidR="00F711DD" w:rsidRPr="00F711DD" w:rsidRDefault="00F711DD" w:rsidP="00A9077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11DD" w:rsidRPr="00F711DD" w:rsidRDefault="00F711DD" w:rsidP="00F711DD">
            <w:pPr>
              <w:rPr>
                <w:b/>
              </w:rPr>
            </w:pPr>
            <w:r w:rsidRPr="00F711D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11DD" w:rsidRPr="00F711DD" w:rsidRDefault="00F711DD" w:rsidP="00F711DD">
            <w:pPr>
              <w:rPr>
                <w:b/>
              </w:rPr>
            </w:pPr>
            <w:r w:rsidRPr="00F711DD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711DD" w:rsidRPr="00F711DD" w:rsidRDefault="00F711DD" w:rsidP="00F711DD">
            <w:pPr>
              <w:rPr>
                <w:b/>
              </w:rPr>
            </w:pPr>
            <w:r w:rsidRPr="00F711DD">
              <w:rPr>
                <w:b/>
              </w:rPr>
              <w:t>N/A</w:t>
            </w:r>
          </w:p>
        </w:tc>
      </w:tr>
      <w:tr w:rsidR="001C0946" w:rsidRPr="00F711DD" w:rsidTr="001C0946">
        <w:trPr>
          <w:cantSplit/>
        </w:trPr>
        <w:tc>
          <w:tcPr>
            <w:tcW w:w="540" w:type="dxa"/>
            <w:vAlign w:val="center"/>
          </w:tcPr>
          <w:p w:rsidR="001C0946" w:rsidRPr="00F711DD" w:rsidRDefault="001C0946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1C0946" w:rsidRDefault="004D7C55" w:rsidP="00263570">
            <w:r>
              <w:t>The investigator has listed each foreign site where research will be conducted (items CS15.0 and 2.19.1)</w:t>
            </w:r>
          </w:p>
        </w:tc>
        <w:tc>
          <w:tcPr>
            <w:tcW w:w="54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E448BD" w:rsidRPr="00F711DD" w:rsidTr="001C0946">
        <w:trPr>
          <w:cantSplit/>
        </w:trPr>
        <w:tc>
          <w:tcPr>
            <w:tcW w:w="540" w:type="dxa"/>
            <w:vAlign w:val="center"/>
          </w:tcPr>
          <w:p w:rsidR="00E448BD" w:rsidRPr="00F711DD" w:rsidRDefault="00E448BD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E51E23" w:rsidRDefault="00E51E23" w:rsidP="00E51E23">
            <w:r>
              <w:t>The investigator has provided an approval letter from the local IRB or ethics committee. (item 2.19.1)</w:t>
            </w:r>
          </w:p>
          <w:p w:rsidR="00E448BD" w:rsidRDefault="00E51E23" w:rsidP="00E51E23">
            <w:r w:rsidRPr="00E448BD">
              <w:rPr>
                <w:b/>
                <w:u w:val="single"/>
              </w:rPr>
              <w:t>OR</w:t>
            </w:r>
            <w:r>
              <w:t xml:space="preserve"> the Pitt IRB approval letter contains standard language indicating research may not begin at the foreign site until a Modification is submitted to and approved by the Pitt IRB to provide documentation of foreign ethics approval.</w:t>
            </w:r>
          </w:p>
        </w:tc>
        <w:tc>
          <w:tcPr>
            <w:tcW w:w="540" w:type="dxa"/>
            <w:vAlign w:val="center"/>
          </w:tcPr>
          <w:p w:rsidR="00E448BD" w:rsidRPr="00F711DD" w:rsidRDefault="00E448BD" w:rsidP="00BA3919">
            <w:r w:rsidRPr="00F711D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vAlign w:val="center"/>
          </w:tcPr>
          <w:p w:rsidR="00E448BD" w:rsidRPr="00F711DD" w:rsidRDefault="00E448BD" w:rsidP="00BA3919">
            <w:r w:rsidRPr="00F711D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vAlign w:val="center"/>
          </w:tcPr>
          <w:p w:rsidR="00E448BD" w:rsidRPr="00F711DD" w:rsidRDefault="00E448BD" w:rsidP="00BA3919">
            <w:r w:rsidRPr="00F711D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1C0946" w:rsidRPr="00F711DD" w:rsidTr="001C0946">
        <w:trPr>
          <w:cantSplit/>
        </w:trPr>
        <w:tc>
          <w:tcPr>
            <w:tcW w:w="540" w:type="dxa"/>
            <w:vAlign w:val="center"/>
          </w:tcPr>
          <w:p w:rsidR="001C0946" w:rsidRPr="00F711DD" w:rsidRDefault="001C0946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1C0946" w:rsidRPr="006D5294" w:rsidRDefault="00E51E23" w:rsidP="00263570">
            <w:pPr>
              <w:rPr>
                <w:strike/>
              </w:rPr>
            </w:pPr>
            <w:r>
              <w:t xml:space="preserve">If the research is being conducted in a non-public setting, within a designated facility or institution (i.e. clinic, hospital, school, church, </w:t>
            </w:r>
            <w:proofErr w:type="gramStart"/>
            <w:r>
              <w:t>community</w:t>
            </w:r>
            <w:proofErr w:type="gramEnd"/>
            <w:r>
              <w:t xml:space="preserve"> center), the investigator has provided a site permission letter/authorization to conduct research at the site (items CS15.0 and 2.19.1).</w:t>
            </w:r>
          </w:p>
        </w:tc>
        <w:tc>
          <w:tcPr>
            <w:tcW w:w="54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vAlign w:val="center"/>
          </w:tcPr>
          <w:p w:rsidR="001C0946" w:rsidRPr="00F711DD" w:rsidRDefault="001C0946" w:rsidP="00BA3919">
            <w:r w:rsidRPr="00F711D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F711DD" w:rsidRPr="00F711DD" w:rsidTr="001C0946">
        <w:trPr>
          <w:cantSplit/>
        </w:trPr>
        <w:tc>
          <w:tcPr>
            <w:tcW w:w="540" w:type="dxa"/>
          </w:tcPr>
          <w:p w:rsidR="00F711DD" w:rsidRPr="00F711DD" w:rsidRDefault="00F711DD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F711DD" w:rsidRPr="00F711DD" w:rsidRDefault="00EF4E8B" w:rsidP="009B1C67">
            <w:r>
              <w:t>The investigator has listed the names and qualifications of collaborator(s) at each site. (2.19.1)</w:t>
            </w:r>
          </w:p>
        </w:tc>
        <w:bookmarkStart w:id="1" w:name="Check4"/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1"/>
          </w:p>
        </w:tc>
        <w:bookmarkStart w:id="2" w:name="Check5"/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2"/>
          </w:p>
        </w:tc>
        <w:bookmarkStart w:id="3" w:name="Check6"/>
        <w:tc>
          <w:tcPr>
            <w:tcW w:w="63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3"/>
          </w:p>
        </w:tc>
      </w:tr>
      <w:tr w:rsidR="00C6333D" w:rsidRPr="00F711DD" w:rsidTr="001C0946">
        <w:trPr>
          <w:cantSplit/>
          <w:trHeight w:val="683"/>
        </w:trPr>
        <w:tc>
          <w:tcPr>
            <w:tcW w:w="540" w:type="dxa"/>
            <w:tcBorders>
              <w:bottom w:val="single" w:sz="4" w:space="0" w:color="auto"/>
            </w:tcBorders>
          </w:tcPr>
          <w:p w:rsidR="00C6333D" w:rsidRPr="00F711DD" w:rsidRDefault="00C6333D" w:rsidP="0074792C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C6333D" w:rsidRDefault="00EF4E8B" w:rsidP="00C6333D">
            <w:r>
              <w:t>If Federally funded, the investigator has provided the FWA number assigned to the foreign site (item 2.19.1)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6333D" w:rsidRPr="00F711DD" w:rsidRDefault="00C6333D" w:rsidP="0074792C">
            <w:r w:rsidRPr="00F711DD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6333D" w:rsidRPr="00F711DD" w:rsidRDefault="00C6333D" w:rsidP="0074792C">
            <w:r w:rsidRPr="00F711DD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6333D" w:rsidRPr="00F711DD" w:rsidRDefault="00C6333D" w:rsidP="0074792C">
            <w:r w:rsidRPr="00F711DD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F711DD" w:rsidRPr="00F711DD" w:rsidTr="001C0946">
        <w:trPr>
          <w:cantSplit/>
          <w:trHeight w:val="710"/>
        </w:trPr>
        <w:tc>
          <w:tcPr>
            <w:tcW w:w="540" w:type="dxa"/>
            <w:vAlign w:val="center"/>
          </w:tcPr>
          <w:p w:rsidR="00F711DD" w:rsidRPr="00F711DD" w:rsidRDefault="00F711DD" w:rsidP="005C173A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vAlign w:val="center"/>
          </w:tcPr>
          <w:p w:rsidR="00F711DD" w:rsidRPr="00F711DD" w:rsidRDefault="00EF4E8B" w:rsidP="00263570">
            <w:r>
              <w:t xml:space="preserve">The investigator has described any licenses, permits or other permissions necessary for the procedures to be performed at the foreign site. For example, licensure for clinical procedures or permits for </w:t>
            </w:r>
            <w:r w:rsidR="00E51E23">
              <w:t xml:space="preserve">drugs, devices or </w:t>
            </w:r>
            <w:r>
              <w:t>technology being brought into the foreign country (item 2.19.1)</w:t>
            </w:r>
          </w:p>
        </w:tc>
        <w:bookmarkStart w:id="4" w:name="Check10"/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5"/>
          </w:p>
        </w:tc>
        <w:tc>
          <w:tcPr>
            <w:tcW w:w="63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6"/>
          </w:p>
        </w:tc>
      </w:tr>
      <w:tr w:rsidR="00F711DD" w:rsidRPr="00F711DD" w:rsidTr="001C094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F711DD" w:rsidRPr="00F711DD" w:rsidRDefault="00F711DD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F711DD" w:rsidRPr="00F711DD" w:rsidRDefault="00EF4E8B" w:rsidP="00C6333D">
            <w:r>
              <w:t xml:space="preserve">The investigator has provided a description of the size and adequacy of the foreign site where research procedures will be performed (item 2.19.1).   </w:t>
            </w:r>
          </w:p>
        </w:tc>
        <w:bookmarkStart w:id="7" w:name="Check13"/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7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8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9"/>
          </w:p>
        </w:tc>
      </w:tr>
      <w:tr w:rsidR="00F711DD" w:rsidRPr="00F711DD" w:rsidTr="001C0946">
        <w:trPr>
          <w:cantSplit/>
        </w:trPr>
        <w:tc>
          <w:tcPr>
            <w:tcW w:w="540" w:type="dxa"/>
          </w:tcPr>
          <w:p w:rsidR="00F711DD" w:rsidRPr="00F711DD" w:rsidRDefault="00F711DD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866825" w:rsidRPr="00F711DD" w:rsidRDefault="00EF4E8B" w:rsidP="00C6333D">
            <w:r>
              <w:t>The investigator has satisfactorily answered question 2.19.1.1 which addresses knowledge of local laws and cultural context in all locations where the research is conducted.</w:t>
            </w:r>
          </w:p>
        </w:tc>
        <w:bookmarkStart w:id="10" w:name="Check34"/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10"/>
          </w:p>
        </w:tc>
        <w:tc>
          <w:tcPr>
            <w:tcW w:w="54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11"/>
          </w:p>
        </w:tc>
        <w:tc>
          <w:tcPr>
            <w:tcW w:w="630" w:type="dxa"/>
            <w:vAlign w:val="center"/>
          </w:tcPr>
          <w:p w:rsidR="00F711DD" w:rsidRPr="00F711DD" w:rsidRDefault="00F711DD" w:rsidP="00F711DD">
            <w:r w:rsidRPr="00F711D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  <w:bookmarkEnd w:id="12"/>
          </w:p>
        </w:tc>
      </w:tr>
      <w:tr w:rsidR="00866825" w:rsidRPr="00F711DD" w:rsidTr="001C0946">
        <w:trPr>
          <w:cantSplit/>
        </w:trPr>
        <w:tc>
          <w:tcPr>
            <w:tcW w:w="540" w:type="dxa"/>
          </w:tcPr>
          <w:p w:rsidR="00866825" w:rsidRPr="00F711DD" w:rsidRDefault="00866825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866825" w:rsidRDefault="00EF4E8B" w:rsidP="001C0946">
            <w:r>
              <w:rPr>
                <w:rStyle w:val="Strong"/>
                <w:b w:val="0"/>
              </w:rPr>
              <w:t>The investigator has d</w:t>
            </w:r>
            <w:r w:rsidRPr="00C6333D">
              <w:rPr>
                <w:rStyle w:val="Strong"/>
                <w:b w:val="0"/>
              </w:rPr>
              <w:t>escribe</w:t>
            </w:r>
            <w:r>
              <w:rPr>
                <w:rStyle w:val="Strong"/>
                <w:b w:val="0"/>
              </w:rPr>
              <w:t>d</w:t>
            </w:r>
            <w:r w:rsidRPr="00C6333D">
              <w:rPr>
                <w:rStyle w:val="Strong"/>
                <w:b w:val="0"/>
              </w:rPr>
              <w:t xml:space="preserve"> any aspects of the local cultural, political or economic climate that might increase the risks of harm for either local partici</w:t>
            </w:r>
            <w:r>
              <w:rPr>
                <w:rStyle w:val="Strong"/>
                <w:b w:val="0"/>
              </w:rPr>
              <w:t xml:space="preserve">pants or researchers and </w:t>
            </w:r>
            <w:r w:rsidRPr="00C6333D">
              <w:rPr>
                <w:rStyle w:val="Strong"/>
                <w:b w:val="0"/>
              </w:rPr>
              <w:t xml:space="preserve">the steps </w:t>
            </w:r>
            <w:r>
              <w:rPr>
                <w:rStyle w:val="Strong"/>
                <w:b w:val="0"/>
              </w:rPr>
              <w:t xml:space="preserve">that </w:t>
            </w:r>
            <w:r w:rsidRPr="00C6333D">
              <w:rPr>
                <w:rStyle w:val="Strong"/>
                <w:b w:val="0"/>
              </w:rPr>
              <w:t xml:space="preserve">will </w:t>
            </w:r>
            <w:r>
              <w:rPr>
                <w:rStyle w:val="Strong"/>
                <w:b w:val="0"/>
              </w:rPr>
              <w:t xml:space="preserve">be </w:t>
            </w:r>
            <w:r w:rsidRPr="00C6333D">
              <w:rPr>
                <w:rStyle w:val="Strong"/>
                <w:b w:val="0"/>
              </w:rPr>
              <w:t>take</w:t>
            </w:r>
            <w:r>
              <w:rPr>
                <w:rStyle w:val="Strong"/>
                <w:b w:val="0"/>
              </w:rPr>
              <w:t>n</w:t>
            </w:r>
            <w:r w:rsidRPr="00C6333D">
              <w:rPr>
                <w:rStyle w:val="Strong"/>
                <w:b w:val="0"/>
              </w:rPr>
              <w:t xml:space="preserve"> to minimize these risks.</w:t>
            </w:r>
            <w:r>
              <w:rPr>
                <w:rStyle w:val="Strong"/>
                <w:b w:val="0"/>
              </w:rPr>
              <w:t xml:space="preserve"> (item 2.19.1.2)</w:t>
            </w:r>
          </w:p>
        </w:tc>
        <w:tc>
          <w:tcPr>
            <w:tcW w:w="54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</w:tbl>
    <w:p w:rsidR="00AA566B" w:rsidRDefault="00AA566B" w:rsidP="00F711DD">
      <w:pPr>
        <w:numPr>
          <w:ilvl w:val="0"/>
          <w:numId w:val="1"/>
        </w:numPr>
        <w:sectPr w:rsidR="00AA566B" w:rsidSect="00F711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288" w:footer="288" w:gutter="0"/>
          <w:cols w:space="72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10"/>
        <w:gridCol w:w="540"/>
        <w:gridCol w:w="540"/>
        <w:gridCol w:w="630"/>
      </w:tblGrid>
      <w:tr w:rsidR="00866825" w:rsidRPr="00F711DD" w:rsidTr="001C0946">
        <w:trPr>
          <w:cantSplit/>
        </w:trPr>
        <w:tc>
          <w:tcPr>
            <w:tcW w:w="540" w:type="dxa"/>
          </w:tcPr>
          <w:p w:rsidR="00866825" w:rsidRPr="00F711DD" w:rsidRDefault="00866825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E51E23" w:rsidRDefault="0027678A" w:rsidP="00E51E23">
            <w:r>
              <w:t>If the study involves non-English speaking participants, a</w:t>
            </w:r>
            <w:r w:rsidR="00E51E23">
              <w:t xml:space="preserve">ll documents research participants will interact with have been translated into foreign languages, back translated into English and a signed translator certification form is included. Translations are </w:t>
            </w:r>
            <w:r w:rsidR="00E51E23" w:rsidRPr="00E51E23">
              <w:rPr>
                <w:u w:val="single"/>
              </w:rPr>
              <w:t>required</w:t>
            </w:r>
            <w:r w:rsidR="00E51E23">
              <w:t xml:space="preserve"> to be completed by a certified translator. (item 2.19.2.1)</w:t>
            </w:r>
          </w:p>
          <w:p w:rsidR="00866825" w:rsidRPr="00C6333D" w:rsidRDefault="00E51E23" w:rsidP="00E51E23">
            <w:pPr>
              <w:rPr>
                <w:b/>
              </w:rPr>
            </w:pPr>
            <w:r w:rsidRPr="000127A1">
              <w:rPr>
                <w:b/>
              </w:rPr>
              <w:t>OR</w:t>
            </w:r>
            <w:r>
              <w:t xml:space="preserve"> the approval letter contains standard language indicating foreign language documents cannot be used until a Modification is submitted to and approved by the Pitt IRB to provide the translated documents and signed translator certification form.</w:t>
            </w:r>
          </w:p>
        </w:tc>
        <w:tc>
          <w:tcPr>
            <w:tcW w:w="54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vAlign w:val="center"/>
          </w:tcPr>
          <w:p w:rsidR="00866825" w:rsidRPr="00F711DD" w:rsidRDefault="00866825" w:rsidP="00F711DD">
            <w:r w:rsidRPr="00F711DD"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2D0F2C" w:rsidRPr="00F711DD" w:rsidTr="001C094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2D0F2C" w:rsidRPr="00F711DD" w:rsidRDefault="002D0F2C" w:rsidP="00F711DD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2D0F2C" w:rsidRDefault="00EF4E8B" w:rsidP="000127A1">
            <w:r>
              <w:t>Consent process is appropriate (e.g., local collaborators obtaining consent, use of interpreters, alternate methods to document consent). (items 2.19.2 &amp;  4.12)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F2C" w:rsidRPr="00F711DD" w:rsidRDefault="002D0F2C" w:rsidP="00F711DD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0F2C" w:rsidRPr="00F711DD" w:rsidRDefault="002D0F2C" w:rsidP="00F711DD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D0F2C" w:rsidRPr="00F711DD" w:rsidRDefault="002D0F2C" w:rsidP="00F711DD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5C173A" w:rsidRPr="00F711DD" w:rsidTr="001C0946">
        <w:trPr>
          <w:cantSplit/>
        </w:trPr>
        <w:tc>
          <w:tcPr>
            <w:tcW w:w="540" w:type="dxa"/>
            <w:shd w:val="clear" w:color="auto" w:fill="auto"/>
          </w:tcPr>
          <w:p w:rsidR="005C173A" w:rsidRPr="00F711DD" w:rsidRDefault="005C173A" w:rsidP="0074792C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shd w:val="clear" w:color="auto" w:fill="auto"/>
          </w:tcPr>
          <w:p w:rsidR="005C173A" w:rsidRPr="00F711DD" w:rsidRDefault="00EF4E8B" w:rsidP="002D0F2C">
            <w:r>
              <w:t>Consent process respects local custom (permission may obtained from local leader but individual consent must be obtained from participant except if a waiver is approved). (items 2.19.2 &amp; 4.12)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5C173A" w:rsidRPr="00F711DD" w:rsidTr="001C0946">
        <w:trPr>
          <w:cantSplit/>
        </w:trPr>
        <w:tc>
          <w:tcPr>
            <w:tcW w:w="540" w:type="dxa"/>
            <w:shd w:val="clear" w:color="auto" w:fill="auto"/>
          </w:tcPr>
          <w:p w:rsidR="005C173A" w:rsidRPr="00F711DD" w:rsidRDefault="005C173A" w:rsidP="0074792C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shd w:val="clear" w:color="auto" w:fill="auto"/>
          </w:tcPr>
          <w:p w:rsidR="005C173A" w:rsidRPr="00F711DD" w:rsidRDefault="00EF4E8B" w:rsidP="00CC5344">
            <w:r>
              <w:t>Participants are provided with the appropriate contact information (e.g., local contact person in that country, Pitt Human Subject Advocate number with country code). (information sheet or consent form)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5C173A" w:rsidRPr="00F711DD" w:rsidTr="001C0946">
        <w:trPr>
          <w:cantSplit/>
        </w:trPr>
        <w:tc>
          <w:tcPr>
            <w:tcW w:w="540" w:type="dxa"/>
            <w:shd w:val="clear" w:color="auto" w:fill="auto"/>
          </w:tcPr>
          <w:p w:rsidR="005C173A" w:rsidRPr="00F711DD" w:rsidRDefault="005C173A" w:rsidP="0074792C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shd w:val="clear" w:color="auto" w:fill="auto"/>
          </w:tcPr>
          <w:p w:rsidR="005C173A" w:rsidRPr="00F711DD" w:rsidRDefault="00EF4E8B" w:rsidP="000127A1">
            <w:r>
              <w:t xml:space="preserve">When appropriate, compensation for injury language is included in the consent form. UPMC compensation language should </w:t>
            </w:r>
            <w:r w:rsidRPr="000127A1">
              <w:rPr>
                <w:b/>
                <w:u w:val="single"/>
              </w:rPr>
              <w:t>not</w:t>
            </w:r>
            <w:r>
              <w:t xml:space="preserve"> be included. The foreign site may have required language. (information sheet or consent form)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  <w:tr w:rsidR="005C173A" w:rsidRPr="00F711DD" w:rsidTr="001C0946">
        <w:trPr>
          <w:cantSplit/>
          <w:trHeight w:val="77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173A" w:rsidRPr="00F711DD" w:rsidRDefault="005C173A" w:rsidP="0074792C">
            <w:pPr>
              <w:numPr>
                <w:ilvl w:val="0"/>
                <w:numId w:val="1"/>
              </w:numPr>
            </w:pP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</w:tcPr>
          <w:p w:rsidR="005C173A" w:rsidRDefault="00EF4E8B" w:rsidP="008F2D2A">
            <w:pPr>
              <w:rPr>
                <w:lang w:val="en"/>
              </w:rPr>
            </w:pPr>
            <w:r w:rsidRPr="00A92EA3">
              <w:t xml:space="preserve">If the study </w:t>
            </w:r>
            <w:r>
              <w:t>provides</w:t>
            </w:r>
            <w:r w:rsidRPr="00A92EA3">
              <w:t xml:space="preserve"> compensation, </w:t>
            </w:r>
            <w:r w:rsidRPr="00A92EA3">
              <w:rPr>
                <w:lang w:val="en"/>
              </w:rPr>
              <w:t>the OSIRIS application describes the planned amount of compensation in both US and foreign currency and provides information regarding the average daily wage in the foreign country</w:t>
            </w:r>
            <w:r>
              <w:rPr>
                <w:lang w:val="en"/>
              </w:rPr>
              <w:t xml:space="preserve"> </w:t>
            </w:r>
            <w:r w:rsidRPr="00A92EA3">
              <w:rPr>
                <w:lang w:val="en"/>
              </w:rPr>
              <w:t>(item 6.2)</w:t>
            </w:r>
            <w:r w:rsidR="008F2D2A">
              <w:rPr>
                <w:lang w:val="en"/>
              </w:rPr>
              <w:t>.</w:t>
            </w:r>
          </w:p>
          <w:p w:rsidR="008F2D2A" w:rsidRPr="000127A1" w:rsidRDefault="008F2D2A" w:rsidP="008F2D2A">
            <w:r>
              <w:rPr>
                <w:lang w:val="en"/>
              </w:rPr>
              <w:t>(Ethics approval from the foreign country implies that compensation is permitted).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3A" w:rsidRPr="00F711DD" w:rsidRDefault="005C173A" w:rsidP="0074792C">
            <w:r w:rsidRPr="00F711DD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1DD">
              <w:instrText xml:space="preserve"> FORMCHECKBOX </w:instrText>
            </w:r>
            <w:r w:rsidR="00E3579C">
              <w:fldChar w:fldCharType="separate"/>
            </w:r>
            <w:r w:rsidRPr="00F711DD">
              <w:fldChar w:fldCharType="end"/>
            </w:r>
          </w:p>
        </w:tc>
      </w:tr>
    </w:tbl>
    <w:p w:rsidR="00F711DD" w:rsidRDefault="00F711DD"/>
    <w:sectPr w:rsidR="00F711DD" w:rsidSect="00F711DD">
      <w:headerReference w:type="default" r:id="rId14"/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F0" w:rsidRDefault="001323F0" w:rsidP="00F711DD">
      <w:pPr>
        <w:spacing w:after="0" w:line="240" w:lineRule="auto"/>
      </w:pPr>
      <w:r>
        <w:separator/>
      </w:r>
    </w:p>
  </w:endnote>
  <w:endnote w:type="continuationSeparator" w:id="0">
    <w:p w:rsidR="001323F0" w:rsidRDefault="001323F0" w:rsidP="00F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AA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Pr="00EA5C3A" w:rsidRDefault="00AA566B" w:rsidP="00AA566B">
    <w:pPr>
      <w:pStyle w:val="Footer"/>
      <w:jc w:val="center"/>
      <w:rPr>
        <w:rFonts w:cs="Arial"/>
        <w:sz w:val="16"/>
        <w:szCs w:val="16"/>
      </w:rPr>
    </w:pPr>
    <w:r w:rsidRPr="00EA5C3A">
      <w:rPr>
        <w:rFonts w:cs="Arial"/>
        <w:sz w:val="16"/>
        <w:szCs w:val="16"/>
      </w:rPr>
      <w:t xml:space="preserve">University of Pittsburgh </w:t>
    </w:r>
    <w:r w:rsidRPr="00EA5C3A">
      <w:rPr>
        <w:rFonts w:cs="Arial"/>
        <w:color w:val="666699"/>
        <w:sz w:val="16"/>
        <w:szCs w:val="16"/>
      </w:rPr>
      <w:sym w:font="Wingdings" w:char="F0A7"/>
    </w:r>
    <w:r w:rsidRPr="00EA5C3A">
      <w:rPr>
        <w:rFonts w:cs="Arial"/>
        <w:color w:val="666699"/>
        <w:sz w:val="16"/>
        <w:szCs w:val="16"/>
      </w:rPr>
      <w:t xml:space="preserve"> </w:t>
    </w:r>
    <w:r w:rsidRPr="00EA5C3A">
      <w:rPr>
        <w:rFonts w:cs="Arial"/>
        <w:sz w:val="16"/>
        <w:szCs w:val="16"/>
      </w:rPr>
      <w:t xml:space="preserve">Human Research Protection Office </w:t>
    </w:r>
    <w:r w:rsidRPr="00EA5C3A">
      <w:rPr>
        <w:rFonts w:cs="Arial"/>
        <w:color w:val="666699"/>
        <w:sz w:val="16"/>
        <w:szCs w:val="16"/>
      </w:rPr>
      <w:sym w:font="Wingdings" w:char="F0A7"/>
    </w:r>
    <w:r w:rsidRPr="00EA5C3A">
      <w:rPr>
        <w:rFonts w:cs="Arial"/>
        <w:color w:val="666699"/>
        <w:sz w:val="16"/>
        <w:szCs w:val="16"/>
      </w:rPr>
      <w:t xml:space="preserve"> </w:t>
    </w:r>
    <w:r w:rsidRPr="00EA5C3A">
      <w:rPr>
        <w:rFonts w:cs="Arial"/>
        <w:sz w:val="16"/>
        <w:szCs w:val="16"/>
      </w:rPr>
      <w:t xml:space="preserve">3500 Fifth Avenue </w:t>
    </w:r>
    <w:r w:rsidRPr="00EA5C3A">
      <w:rPr>
        <w:rFonts w:cs="Arial"/>
        <w:color w:val="666699"/>
        <w:sz w:val="16"/>
        <w:szCs w:val="16"/>
      </w:rPr>
      <w:sym w:font="Wingdings" w:char="F0A7"/>
    </w:r>
    <w:r w:rsidRPr="00EA5C3A">
      <w:rPr>
        <w:rFonts w:cs="Arial"/>
        <w:sz w:val="16"/>
        <w:szCs w:val="16"/>
      </w:rPr>
      <w:t xml:space="preserve"> Phone 412-383-1480</w:t>
    </w:r>
    <w:r>
      <w:rPr>
        <w:rFonts w:cs="Arial"/>
        <w:sz w:val="16"/>
        <w:szCs w:val="16"/>
      </w:rPr>
      <w:t xml:space="preserve">   </w:t>
    </w:r>
    <w:r w:rsidRPr="00EA5C3A">
      <w:rPr>
        <w:rFonts w:cs="Arial"/>
        <w:sz w:val="16"/>
        <w:szCs w:val="16"/>
      </w:rPr>
      <w:t xml:space="preserve"> </w:t>
    </w:r>
    <w:hyperlink r:id="rId1" w:history="1">
      <w:r w:rsidRPr="00EA5C3A">
        <w:rPr>
          <w:rFonts w:cs="Arial"/>
          <w:color w:val="0000FF" w:themeColor="hyperlink"/>
          <w:sz w:val="16"/>
          <w:szCs w:val="16"/>
          <w:u w:val="single"/>
        </w:rPr>
        <w:t>www.hrpo.pitt.edu</w:t>
      </w:r>
    </w:hyperlink>
    <w:r w:rsidRPr="00EA5C3A">
      <w:rPr>
        <w:rFonts w:cs="Arial"/>
        <w:sz w:val="16"/>
        <w:szCs w:val="16"/>
      </w:rPr>
      <w:t xml:space="preserve"> </w:t>
    </w:r>
  </w:p>
  <w:p w:rsidR="00F711DD" w:rsidRPr="00FA5547" w:rsidRDefault="00AA566B" w:rsidP="00AA566B">
    <w:pPr>
      <w:pStyle w:val="Footer"/>
      <w:rPr>
        <w:rFonts w:ascii="Arial" w:hAnsi="Arial" w:cs="Arial"/>
        <w:i/>
      </w:rPr>
    </w:pPr>
    <w:r w:rsidRPr="00EA5C3A">
      <w:rPr>
        <w:rFonts w:asciiTheme="minorHAnsi" w:eastAsiaTheme="minorHAnsi" w:hAnsiTheme="minorHAnsi" w:cs="Arial"/>
        <w:bCs/>
        <w:sz w:val="16"/>
        <w:szCs w:val="16"/>
      </w:rPr>
      <w:t xml:space="preserve">      </w: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begin"/>
    </w:r>
    <w:r w:rsidRPr="00EA5C3A">
      <w:rPr>
        <w:rFonts w:asciiTheme="minorHAnsi" w:eastAsiaTheme="minorHAnsi" w:hAnsiTheme="minorHAnsi" w:cs="Arial"/>
        <w:bCs/>
        <w:sz w:val="16"/>
        <w:szCs w:val="16"/>
      </w:rPr>
      <w:instrText xml:space="preserve"> PAGE </w:instrTex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separate"/>
    </w:r>
    <w:r w:rsidR="00E3579C">
      <w:rPr>
        <w:rFonts w:asciiTheme="minorHAnsi" w:eastAsiaTheme="minorHAnsi" w:hAnsiTheme="minorHAnsi" w:cs="Arial"/>
        <w:bCs/>
        <w:noProof/>
        <w:sz w:val="16"/>
        <w:szCs w:val="16"/>
      </w:rPr>
      <w:t>2</w: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end"/>
    </w:r>
    <w:r w:rsidRPr="00EA5C3A">
      <w:rPr>
        <w:rFonts w:asciiTheme="minorHAnsi" w:eastAsiaTheme="minorHAnsi" w:hAnsiTheme="minorHAnsi" w:cs="Arial"/>
        <w:sz w:val="16"/>
        <w:szCs w:val="16"/>
      </w:rPr>
      <w:t xml:space="preserve"> of </w: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begin"/>
    </w:r>
    <w:r w:rsidRPr="00EA5C3A">
      <w:rPr>
        <w:rFonts w:asciiTheme="minorHAnsi" w:eastAsiaTheme="minorHAnsi" w:hAnsiTheme="minorHAnsi" w:cs="Arial"/>
        <w:bCs/>
        <w:sz w:val="16"/>
        <w:szCs w:val="16"/>
      </w:rPr>
      <w:instrText xml:space="preserve"> NUMPAGES  </w:instrTex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separate"/>
    </w:r>
    <w:r w:rsidR="00E3579C">
      <w:rPr>
        <w:rFonts w:asciiTheme="minorHAnsi" w:eastAsiaTheme="minorHAnsi" w:hAnsiTheme="minorHAnsi" w:cs="Arial"/>
        <w:bCs/>
        <w:noProof/>
        <w:sz w:val="16"/>
        <w:szCs w:val="16"/>
      </w:rPr>
      <w:t>2</w:t>
    </w:r>
    <w:r w:rsidRPr="00EA5C3A">
      <w:rPr>
        <w:rFonts w:asciiTheme="minorHAnsi" w:eastAsiaTheme="minorHAnsi" w:hAnsiTheme="minorHAnsi" w:cs="Arial"/>
        <w:bCs/>
        <w:sz w:val="16"/>
        <w:szCs w:val="16"/>
      </w:rPr>
      <w:fldChar w:fldCharType="end"/>
    </w:r>
    <w:r w:rsidRPr="00EA5C3A">
      <w:rPr>
        <w:rFonts w:asciiTheme="minorHAnsi" w:eastAsiaTheme="minorHAnsi" w:hAnsiTheme="minorHAnsi" w:cs="Arial"/>
        <w:bCs/>
        <w:sz w:val="16"/>
        <w:szCs w:val="16"/>
      </w:rPr>
      <w:t xml:space="preserve">                                                                                                                       v. </w:t>
    </w:r>
    <w:r>
      <w:rPr>
        <w:rFonts w:asciiTheme="minorHAnsi" w:eastAsiaTheme="minorHAnsi" w:hAnsiTheme="minorHAnsi" w:cs="Arial"/>
        <w:bCs/>
        <w:sz w:val="16"/>
        <w:szCs w:val="16"/>
      </w:rPr>
      <w:t>3.3.2016</w:t>
    </w:r>
    <w:r w:rsidR="00F711DD" w:rsidRPr="00FA5547">
      <w:rPr>
        <w:rFonts w:ascii="Arial" w:hAnsi="Arial" w:cs="Arial"/>
        <w:i/>
      </w:rPr>
      <w:tab/>
    </w:r>
    <w:r w:rsidR="00F711DD" w:rsidRPr="00FA5547">
      <w:rPr>
        <w:rFonts w:ascii="Arial" w:hAnsi="Arial" w:cs="Arial"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AA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F0" w:rsidRDefault="001323F0" w:rsidP="00F711DD">
      <w:pPr>
        <w:spacing w:after="0" w:line="240" w:lineRule="auto"/>
      </w:pPr>
      <w:r>
        <w:separator/>
      </w:r>
    </w:p>
  </w:footnote>
  <w:footnote w:type="continuationSeparator" w:id="0">
    <w:p w:rsidR="001323F0" w:rsidRDefault="001323F0" w:rsidP="00F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AA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5C173A" w:rsidP="00F711DD">
    <w:pPr>
      <w:pStyle w:val="Header"/>
      <w:jc w:val="center"/>
      <w:rPr>
        <w:rFonts w:ascii="Arial" w:hAnsi="Arial" w:cs="Arial"/>
        <w:b/>
        <w:sz w:val="28"/>
        <w:szCs w:val="28"/>
      </w:rPr>
    </w:pPr>
    <w:r w:rsidRPr="00F711DD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A5C9" wp14:editId="763ECF42">
              <wp:simplePos x="0" y="0"/>
              <wp:positionH relativeFrom="column">
                <wp:posOffset>-238125</wp:posOffset>
              </wp:positionH>
              <wp:positionV relativeFrom="paragraph">
                <wp:posOffset>585470</wp:posOffset>
              </wp:positionV>
              <wp:extent cx="7210425" cy="6477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E0CB7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73A" w:rsidRPr="001C0946" w:rsidRDefault="00B307EF" w:rsidP="005C173A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w:r w:rsidRPr="001C0946">
                            <w:rPr>
                              <w:b/>
                              <w:color w:val="1F497D" w:themeColor="text2"/>
                            </w:rPr>
                            <w:t xml:space="preserve">The sections below are additional concerns that relate directly to </w:t>
                          </w:r>
                          <w:r w:rsidR="00E51E23">
                            <w:rPr>
                              <w:b/>
                              <w:color w:val="1F497D" w:themeColor="text2"/>
                            </w:rPr>
                            <w:t>Greater than Minimal R</w:t>
                          </w:r>
                          <w:r w:rsidR="00EF4E8B">
                            <w:rPr>
                              <w:b/>
                              <w:color w:val="1F497D" w:themeColor="text2"/>
                            </w:rPr>
                            <w:t xml:space="preserve">isk </w:t>
                          </w:r>
                          <w:r w:rsidRPr="001C0946">
                            <w:rPr>
                              <w:b/>
                              <w:color w:val="1F497D" w:themeColor="text2"/>
                            </w:rPr>
                            <w:t xml:space="preserve">transnational research activities. </w:t>
                          </w:r>
                          <w:r w:rsidR="005C173A" w:rsidRPr="001C0946">
                            <w:rPr>
                              <w:b/>
                              <w:color w:val="1F497D" w:themeColor="text2"/>
                            </w:rPr>
                            <w:t xml:space="preserve">Investigators and IRB members are to use this checklist as a tool to ensure appropriate review and approval of research at international sites.  If you have any questions, please email us at </w:t>
                          </w:r>
                          <w:hyperlink r:id="rId1" w:history="1">
                            <w:r w:rsidR="005C173A" w:rsidRPr="001C0946">
                              <w:rPr>
                                <w:rStyle w:val="Hyperlink"/>
                                <w:b/>
                                <w:color w:val="1F497D" w:themeColor="text2"/>
                              </w:rPr>
                              <w:t>askirb@pitt.edu</w:t>
                            </w:r>
                          </w:hyperlink>
                          <w:r w:rsidR="00E10B4C" w:rsidRPr="001C0946">
                            <w:rPr>
                              <w:rStyle w:val="Hyperlink"/>
                              <w:b/>
                              <w:color w:val="1F497D" w:themeColor="text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75pt;margin-top:46.1pt;width:56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" strokecolor="#e0cb7c" strokeweight="2pt">
              <v:textbox>
                <w:txbxContent>
                  <w:p w:rsidR="005C173A" w:rsidRPr="001C0946" w:rsidRDefault="00B307EF" w:rsidP="005C173A">
                    <w:pPr>
                      <w:rPr>
                        <w:b/>
                        <w:color w:val="1F497D" w:themeColor="text2"/>
                      </w:rPr>
                    </w:pPr>
                    <w:r w:rsidRPr="001C0946">
                      <w:rPr>
                        <w:b/>
                        <w:color w:val="1F497D" w:themeColor="text2"/>
                      </w:rPr>
                      <w:t xml:space="preserve">The sections below are additional concerns that relate directly to </w:t>
                    </w:r>
                    <w:r w:rsidR="00E51E23">
                      <w:rPr>
                        <w:b/>
                        <w:color w:val="1F497D" w:themeColor="text2"/>
                      </w:rPr>
                      <w:t>Greater than Minimal R</w:t>
                    </w:r>
                    <w:r w:rsidR="00EF4E8B">
                      <w:rPr>
                        <w:b/>
                        <w:color w:val="1F497D" w:themeColor="text2"/>
                      </w:rPr>
                      <w:t xml:space="preserve">isk </w:t>
                    </w:r>
                    <w:r w:rsidRPr="001C0946">
                      <w:rPr>
                        <w:b/>
                        <w:color w:val="1F497D" w:themeColor="text2"/>
                      </w:rPr>
                      <w:t xml:space="preserve">transnational research activities. </w:t>
                    </w:r>
                    <w:r w:rsidR="005C173A" w:rsidRPr="001C0946">
                      <w:rPr>
                        <w:b/>
                        <w:color w:val="1F497D" w:themeColor="text2"/>
                      </w:rPr>
                      <w:t xml:space="preserve">Investigators and IRB members are to use this checklist as a tool to ensure appropriate review and approval of research at international sites.  If you have any questions, please email us at </w:t>
                    </w:r>
                    <w:hyperlink r:id="rId2" w:history="1">
                      <w:r w:rsidR="005C173A" w:rsidRPr="001C0946">
                        <w:rPr>
                          <w:rStyle w:val="Hyperlink"/>
                          <w:b/>
                          <w:color w:val="1F497D" w:themeColor="text2"/>
                        </w:rPr>
                        <w:t>askirb@pitt.edu</w:t>
                      </w:r>
                    </w:hyperlink>
                    <w:r w:rsidR="00E10B4C" w:rsidRPr="001C0946">
                      <w:rPr>
                        <w:rStyle w:val="Hyperlink"/>
                        <w:b/>
                        <w:color w:val="1F497D" w:themeColor="text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F711DD" w:rsidRPr="00A211B8">
      <w:rPr>
        <w:rFonts w:ascii="Arial" w:hAnsi="Arial" w:cs="Arial"/>
        <w:b/>
        <w:sz w:val="28"/>
        <w:szCs w:val="28"/>
      </w:rPr>
      <w:t xml:space="preserve"> Checklist</w:t>
    </w:r>
    <w:r w:rsidR="00E64740">
      <w:rPr>
        <w:rFonts w:ascii="Arial" w:hAnsi="Arial" w:cs="Arial"/>
        <w:b/>
        <w:sz w:val="28"/>
        <w:szCs w:val="28"/>
      </w:rPr>
      <w:t xml:space="preserve"> For </w:t>
    </w:r>
    <w:r w:rsidR="009F3B22">
      <w:rPr>
        <w:rFonts w:ascii="Arial" w:hAnsi="Arial" w:cs="Arial"/>
        <w:b/>
        <w:sz w:val="28"/>
        <w:szCs w:val="28"/>
      </w:rPr>
      <w:t>Greater Than</w:t>
    </w:r>
    <w:r w:rsidR="00EF4E8B">
      <w:rPr>
        <w:rFonts w:ascii="Arial" w:hAnsi="Arial" w:cs="Arial"/>
        <w:b/>
        <w:sz w:val="28"/>
        <w:szCs w:val="28"/>
      </w:rPr>
      <w:t xml:space="preserve"> Minimal Risk </w:t>
    </w:r>
    <w:r w:rsidR="00E64740">
      <w:rPr>
        <w:rFonts w:ascii="Arial" w:hAnsi="Arial" w:cs="Arial"/>
        <w:b/>
        <w:sz w:val="28"/>
        <w:szCs w:val="28"/>
      </w:rPr>
      <w:t xml:space="preserve">Research </w:t>
    </w:r>
  </w:p>
  <w:p w:rsidR="00F711DD" w:rsidRPr="00A211B8" w:rsidRDefault="00E64740" w:rsidP="00F711D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Conducted in Foreign or Culturally Different Sites</w:t>
    </w:r>
    <w:r w:rsidR="001C0946">
      <w:rPr>
        <w:rFonts w:ascii="Arial" w:hAnsi="Arial" w:cs="Arial"/>
        <w:b/>
        <w:sz w:val="28"/>
        <w:szCs w:val="28"/>
      </w:rPr>
      <w:br/>
    </w:r>
    <w:r w:rsidR="001C0946">
      <w:rPr>
        <w:rFonts w:ascii="Arial" w:hAnsi="Arial" w:cs="Arial"/>
        <w:b/>
        <w:sz w:val="28"/>
        <w:szCs w:val="28"/>
      </w:rPr>
      <w:br/>
    </w:r>
    <w:r w:rsidR="00F711DD" w:rsidRPr="00A211B8">
      <w:rPr>
        <w:rFonts w:ascii="Arial" w:hAnsi="Arial" w:cs="Arial"/>
        <w:b/>
        <w:sz w:val="28"/>
        <w:szCs w:val="28"/>
      </w:rPr>
      <w:br/>
    </w:r>
  </w:p>
  <w:p w:rsidR="00F711DD" w:rsidRPr="00AB4BAB" w:rsidRDefault="00F711DD" w:rsidP="00F711DD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F711DD" w:rsidRDefault="00F711DD" w:rsidP="00F711DD">
    <w:pPr>
      <w:pStyle w:val="Header"/>
      <w:rPr>
        <w:rFonts w:ascii="Arial" w:hAnsi="Arial" w:cs="Arial"/>
        <w:b/>
        <w:sz w:val="24"/>
        <w:szCs w:val="24"/>
      </w:rPr>
    </w:pPr>
  </w:p>
  <w:p w:rsidR="005C173A" w:rsidRPr="00AB4BAB" w:rsidRDefault="005C173A" w:rsidP="00AA566B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AA56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6B" w:rsidRDefault="00AA566B" w:rsidP="00AA566B">
    <w:pPr>
      <w:pStyle w:val="Header"/>
      <w:jc w:val="center"/>
      <w:rPr>
        <w:rFonts w:ascii="Arial" w:hAnsi="Arial" w:cs="Arial"/>
        <w:b/>
        <w:sz w:val="28"/>
        <w:szCs w:val="28"/>
      </w:rPr>
    </w:pPr>
    <w:r w:rsidRPr="00A211B8">
      <w:rPr>
        <w:rFonts w:ascii="Arial" w:hAnsi="Arial" w:cs="Arial"/>
        <w:b/>
        <w:sz w:val="28"/>
        <w:szCs w:val="28"/>
      </w:rPr>
      <w:t xml:space="preserve"> </w:t>
    </w:r>
  </w:p>
  <w:p w:rsidR="00AA566B" w:rsidRPr="00A211B8" w:rsidRDefault="00AA566B" w:rsidP="00F711D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br/>
    </w:r>
    <w:r w:rsidRPr="00A211B8"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B5C"/>
    <w:multiLevelType w:val="hybridMultilevel"/>
    <w:tmpl w:val="07800D74"/>
    <w:lvl w:ilvl="0" w:tplc="37A649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0127A1"/>
    <w:rsid w:val="00012AB8"/>
    <w:rsid w:val="000A1543"/>
    <w:rsid w:val="00104C75"/>
    <w:rsid w:val="001323F0"/>
    <w:rsid w:val="001505D7"/>
    <w:rsid w:val="001C0946"/>
    <w:rsid w:val="002253F6"/>
    <w:rsid w:val="00233E0A"/>
    <w:rsid w:val="00263570"/>
    <w:rsid w:val="0027678A"/>
    <w:rsid w:val="002C305C"/>
    <w:rsid w:val="002D0F2C"/>
    <w:rsid w:val="00310BBA"/>
    <w:rsid w:val="003311C1"/>
    <w:rsid w:val="003D265C"/>
    <w:rsid w:val="003F1683"/>
    <w:rsid w:val="004B20BD"/>
    <w:rsid w:val="004B5B00"/>
    <w:rsid w:val="004D7C55"/>
    <w:rsid w:val="004F478B"/>
    <w:rsid w:val="005668A6"/>
    <w:rsid w:val="005C173A"/>
    <w:rsid w:val="005C6672"/>
    <w:rsid w:val="006B2D55"/>
    <w:rsid w:val="006D5294"/>
    <w:rsid w:val="0075431C"/>
    <w:rsid w:val="007A6B31"/>
    <w:rsid w:val="00820822"/>
    <w:rsid w:val="00866825"/>
    <w:rsid w:val="008E1F78"/>
    <w:rsid w:val="008F2D2A"/>
    <w:rsid w:val="00953F5B"/>
    <w:rsid w:val="009A5E19"/>
    <w:rsid w:val="009A78BB"/>
    <w:rsid w:val="009B1C67"/>
    <w:rsid w:val="009B2E23"/>
    <w:rsid w:val="009C21CB"/>
    <w:rsid w:val="009E4380"/>
    <w:rsid w:val="009F3B22"/>
    <w:rsid w:val="00A211B8"/>
    <w:rsid w:val="00A431FE"/>
    <w:rsid w:val="00A90771"/>
    <w:rsid w:val="00AA1BB5"/>
    <w:rsid w:val="00AA566B"/>
    <w:rsid w:val="00AD474F"/>
    <w:rsid w:val="00AE7886"/>
    <w:rsid w:val="00B307EF"/>
    <w:rsid w:val="00B7357D"/>
    <w:rsid w:val="00B75CB7"/>
    <w:rsid w:val="00BB78CC"/>
    <w:rsid w:val="00C14485"/>
    <w:rsid w:val="00C4302F"/>
    <w:rsid w:val="00C6333D"/>
    <w:rsid w:val="00CA4D23"/>
    <w:rsid w:val="00CC5344"/>
    <w:rsid w:val="00CC6FAA"/>
    <w:rsid w:val="00D35800"/>
    <w:rsid w:val="00D42289"/>
    <w:rsid w:val="00DE063A"/>
    <w:rsid w:val="00E10B4C"/>
    <w:rsid w:val="00E3579C"/>
    <w:rsid w:val="00E448BD"/>
    <w:rsid w:val="00E51E23"/>
    <w:rsid w:val="00E64740"/>
    <w:rsid w:val="00E83FFD"/>
    <w:rsid w:val="00EA3A9E"/>
    <w:rsid w:val="00EF4E8B"/>
    <w:rsid w:val="00F711DD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711DD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711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1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711DD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F711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11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711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11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71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711DD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711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1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711DD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F711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11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711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11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71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po.pitt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kirb@pitt.edu" TargetMode="External"/><Relationship Id="rId1" Type="http://schemas.openxmlformats.org/officeDocument/2006/relationships/hyperlink" Target="mailto:askirb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orndoffpa</dc:creator>
  <cp:lastModifiedBy>Orndoff, Patricia</cp:lastModifiedBy>
  <cp:revision>5</cp:revision>
  <cp:lastPrinted>2016-03-03T19:30:00Z</cp:lastPrinted>
  <dcterms:created xsi:type="dcterms:W3CDTF">2016-02-24T17:55:00Z</dcterms:created>
  <dcterms:modified xsi:type="dcterms:W3CDTF">2016-03-03T19:30:00Z</dcterms:modified>
</cp:coreProperties>
</file>